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716E256" w14:textId="59793268" w:rsidR="00E81280" w:rsidRPr="001F2A71" w:rsidRDefault="00E81280" w:rsidP="00E81280">
      <w:pPr>
        <w:jc w:val="center"/>
        <w:rPr>
          <w:rFonts w:ascii="Times New Roman" w:hAnsi="Times New Roman" w:cs="Times New Roman"/>
          <w:b/>
          <w:bCs/>
          <w:sz w:val="24"/>
          <w:szCs w:val="24"/>
        </w:rPr>
      </w:pPr>
      <w:r w:rsidRPr="001F2A71">
        <w:rPr>
          <w:rFonts w:ascii="Times New Roman" w:hAnsi="Times New Roman" w:cs="Times New Roman"/>
          <w:b/>
          <w:bCs/>
          <w:sz w:val="24"/>
          <w:szCs w:val="24"/>
        </w:rPr>
        <w:t xml:space="preserve">FORMULARZ REJESTRU INTERESÓW CZŁONKÓW RADY LGD </w:t>
      </w:r>
    </w:p>
    <w:p w14:paraId="583D9511" w14:textId="186727C2" w:rsidR="001F2A71" w:rsidRPr="001F2A71" w:rsidRDefault="001F2A71" w:rsidP="001F2A71">
      <w:pPr>
        <w:spacing w:after="0" w:line="240" w:lineRule="auto"/>
        <w:jc w:val="center"/>
        <w:rPr>
          <w:rFonts w:ascii="Times New Roman" w:hAnsi="Times New Roman" w:cs="Times New Roman"/>
        </w:rPr>
      </w:pPr>
      <w:r w:rsidRPr="001F2A71">
        <w:rPr>
          <w:rFonts w:ascii="Times New Roman" w:hAnsi="Times New Roman" w:cs="Times New Roman"/>
        </w:rPr>
        <w:t>dotyczy naboru wniosków o wsparcie nr…………………..</w:t>
      </w:r>
    </w:p>
    <w:p w14:paraId="76A871D4" w14:textId="1952D090" w:rsidR="001F2A71" w:rsidRPr="001F2A71" w:rsidRDefault="001F2A71" w:rsidP="001F2A71">
      <w:pPr>
        <w:spacing w:after="0" w:line="240" w:lineRule="auto"/>
        <w:jc w:val="center"/>
        <w:rPr>
          <w:rFonts w:ascii="Times New Roman" w:hAnsi="Times New Roman" w:cs="Times New Roman"/>
          <w:i/>
          <w:iCs/>
        </w:rPr>
      </w:pPr>
      <w:r w:rsidRPr="001F2A71">
        <w:rPr>
          <w:rFonts w:ascii="Times New Roman" w:hAnsi="Times New Roman" w:cs="Times New Roman"/>
        </w:rPr>
        <w:t>w zakresie tematycznym………………..</w:t>
      </w:r>
    </w:p>
    <w:p w14:paraId="43F5F3DB" w14:textId="0C59C3CA" w:rsidR="00E81280" w:rsidRPr="00693E97" w:rsidRDefault="00E81280" w:rsidP="00E81280">
      <w:pPr>
        <w:jc w:val="center"/>
        <w:rPr>
          <w:rFonts w:ascii="Times New Roman" w:hAnsi="Times New Roman" w:cs="Times New Roman"/>
          <w:sz w:val="24"/>
          <w:szCs w:val="24"/>
        </w:rPr>
      </w:pPr>
    </w:p>
    <w:tbl>
      <w:tblPr>
        <w:tblStyle w:val="Tabela-Siatka"/>
        <w:tblW w:w="0" w:type="auto"/>
        <w:tblLook w:val="04A0" w:firstRow="1" w:lastRow="0" w:firstColumn="1" w:lastColumn="0" w:noHBand="0" w:noVBand="1"/>
      </w:tblPr>
      <w:tblGrid>
        <w:gridCol w:w="708"/>
        <w:gridCol w:w="1486"/>
        <w:gridCol w:w="1929"/>
        <w:gridCol w:w="1772"/>
        <w:gridCol w:w="1297"/>
        <w:gridCol w:w="1870"/>
      </w:tblGrid>
      <w:tr w:rsidR="00E81280" w:rsidRPr="00693E97" w14:paraId="4779D729" w14:textId="77777777" w:rsidTr="00152DE6">
        <w:trPr>
          <w:trHeight w:val="2219"/>
        </w:trPr>
        <w:tc>
          <w:tcPr>
            <w:tcW w:w="708" w:type="dxa"/>
            <w:shd w:val="clear" w:color="auto" w:fill="D9D9D9" w:themeFill="background1" w:themeFillShade="D9"/>
            <w:vAlign w:val="center"/>
          </w:tcPr>
          <w:p w14:paraId="4D98E0B7" w14:textId="7AB424A3" w:rsidR="00E81280" w:rsidRPr="007B17EF" w:rsidRDefault="00E81280" w:rsidP="0009544C">
            <w:pPr>
              <w:jc w:val="both"/>
              <w:rPr>
                <w:rFonts w:ascii="Times New Roman" w:hAnsi="Times New Roman" w:cs="Times New Roman"/>
                <w:sz w:val="20"/>
                <w:szCs w:val="20"/>
              </w:rPr>
            </w:pPr>
            <w:r w:rsidRPr="007B17EF">
              <w:rPr>
                <w:rFonts w:ascii="Times New Roman" w:hAnsi="Times New Roman" w:cs="Times New Roman"/>
                <w:sz w:val="20"/>
                <w:szCs w:val="20"/>
              </w:rPr>
              <w:t>L.</w:t>
            </w:r>
            <w:r w:rsidR="007B17EF" w:rsidRPr="007B17EF">
              <w:rPr>
                <w:rFonts w:ascii="Times New Roman" w:hAnsi="Times New Roman" w:cs="Times New Roman"/>
                <w:sz w:val="20"/>
                <w:szCs w:val="20"/>
              </w:rPr>
              <w:t>p</w:t>
            </w:r>
            <w:r w:rsidRPr="007B17EF">
              <w:rPr>
                <w:rFonts w:ascii="Times New Roman" w:hAnsi="Times New Roman" w:cs="Times New Roman"/>
                <w:sz w:val="20"/>
                <w:szCs w:val="20"/>
              </w:rPr>
              <w:t>.</w:t>
            </w:r>
          </w:p>
        </w:tc>
        <w:tc>
          <w:tcPr>
            <w:tcW w:w="1486" w:type="dxa"/>
            <w:shd w:val="clear" w:color="auto" w:fill="D9D9D9" w:themeFill="background1" w:themeFillShade="D9"/>
            <w:vAlign w:val="center"/>
          </w:tcPr>
          <w:p w14:paraId="7CF1A33E" w14:textId="77777777" w:rsidR="00E81280" w:rsidRPr="007B17EF" w:rsidRDefault="00E81280" w:rsidP="0009544C">
            <w:pPr>
              <w:jc w:val="both"/>
              <w:rPr>
                <w:rFonts w:ascii="Times New Roman" w:hAnsi="Times New Roman" w:cs="Times New Roman"/>
                <w:sz w:val="20"/>
                <w:szCs w:val="20"/>
              </w:rPr>
            </w:pPr>
            <w:r w:rsidRPr="007B17EF">
              <w:rPr>
                <w:rFonts w:ascii="Times New Roman" w:hAnsi="Times New Roman" w:cs="Times New Roman"/>
                <w:sz w:val="20"/>
                <w:szCs w:val="20"/>
              </w:rPr>
              <w:t>Imię i nazwisko członka Rady</w:t>
            </w:r>
          </w:p>
        </w:tc>
        <w:tc>
          <w:tcPr>
            <w:tcW w:w="1929" w:type="dxa"/>
            <w:shd w:val="clear" w:color="auto" w:fill="D9D9D9" w:themeFill="background1" w:themeFillShade="D9"/>
            <w:vAlign w:val="center"/>
          </w:tcPr>
          <w:p w14:paraId="5D108EC3" w14:textId="77777777" w:rsidR="00E81280" w:rsidRPr="007B17EF" w:rsidRDefault="00E81280" w:rsidP="0009544C">
            <w:pPr>
              <w:jc w:val="both"/>
              <w:rPr>
                <w:rFonts w:ascii="Times New Roman" w:hAnsi="Times New Roman" w:cs="Times New Roman"/>
                <w:sz w:val="20"/>
                <w:szCs w:val="20"/>
              </w:rPr>
            </w:pPr>
            <w:r w:rsidRPr="007B17EF">
              <w:rPr>
                <w:rFonts w:ascii="Times New Roman" w:hAnsi="Times New Roman" w:cs="Times New Roman"/>
                <w:sz w:val="20"/>
                <w:szCs w:val="20"/>
              </w:rPr>
              <w:t>Reprezentowany sektor</w:t>
            </w:r>
          </w:p>
        </w:tc>
        <w:tc>
          <w:tcPr>
            <w:tcW w:w="1772" w:type="dxa"/>
            <w:shd w:val="clear" w:color="auto" w:fill="D9D9D9" w:themeFill="background1" w:themeFillShade="D9"/>
            <w:vAlign w:val="center"/>
          </w:tcPr>
          <w:p w14:paraId="5F41B7D0" w14:textId="77777777" w:rsidR="00E81280" w:rsidRPr="007B17EF" w:rsidRDefault="00E81280" w:rsidP="00152DE6">
            <w:pPr>
              <w:rPr>
                <w:rFonts w:ascii="Times New Roman" w:hAnsi="Times New Roman" w:cs="Times New Roman"/>
                <w:sz w:val="20"/>
                <w:szCs w:val="20"/>
              </w:rPr>
            </w:pPr>
            <w:r w:rsidRPr="007B17EF">
              <w:rPr>
                <w:rFonts w:ascii="Times New Roman" w:hAnsi="Times New Roman" w:cs="Times New Roman"/>
                <w:sz w:val="20"/>
                <w:szCs w:val="20"/>
              </w:rPr>
              <w:t>Przynależność do zdefiniowanej „grupy interesu”</w:t>
            </w:r>
            <w:r w:rsidRPr="007B17EF">
              <w:rPr>
                <w:rStyle w:val="Odwoanieprzypisudolnego"/>
                <w:rFonts w:ascii="Times New Roman" w:hAnsi="Times New Roman" w:cs="Times New Roman"/>
                <w:sz w:val="20"/>
                <w:szCs w:val="20"/>
              </w:rPr>
              <w:footnoteReference w:id="1"/>
            </w:r>
            <w:r w:rsidRPr="007B17EF">
              <w:rPr>
                <w:rFonts w:ascii="Times New Roman" w:hAnsi="Times New Roman" w:cs="Times New Roman"/>
                <w:sz w:val="20"/>
                <w:szCs w:val="20"/>
              </w:rPr>
              <w:t>/ – nazwa grupy interesu</w:t>
            </w:r>
          </w:p>
        </w:tc>
        <w:tc>
          <w:tcPr>
            <w:tcW w:w="1297" w:type="dxa"/>
            <w:shd w:val="clear" w:color="auto" w:fill="D9D9D9" w:themeFill="background1" w:themeFillShade="D9"/>
            <w:vAlign w:val="center"/>
          </w:tcPr>
          <w:p w14:paraId="773592C2" w14:textId="77777777" w:rsidR="00E81280" w:rsidRPr="007B17EF" w:rsidRDefault="00E81280" w:rsidP="00152DE6">
            <w:pPr>
              <w:rPr>
                <w:rFonts w:ascii="Times New Roman" w:hAnsi="Times New Roman" w:cs="Times New Roman"/>
                <w:sz w:val="20"/>
                <w:szCs w:val="20"/>
              </w:rPr>
            </w:pPr>
            <w:r w:rsidRPr="007B17EF">
              <w:rPr>
                <w:rFonts w:ascii="Times New Roman" w:hAnsi="Times New Roman" w:cs="Times New Roman"/>
                <w:sz w:val="20"/>
                <w:szCs w:val="20"/>
              </w:rPr>
              <w:t>Wpływ na decyzje Rady (udział % głosu członka w głosach ogółem)</w:t>
            </w:r>
          </w:p>
        </w:tc>
        <w:tc>
          <w:tcPr>
            <w:tcW w:w="1870" w:type="dxa"/>
            <w:shd w:val="clear" w:color="auto" w:fill="D9D9D9" w:themeFill="background1" w:themeFillShade="D9"/>
            <w:vAlign w:val="center"/>
          </w:tcPr>
          <w:p w14:paraId="5D4C0167" w14:textId="77777777" w:rsidR="00E81280" w:rsidRPr="007B17EF" w:rsidRDefault="00E81280" w:rsidP="0009544C">
            <w:pPr>
              <w:jc w:val="both"/>
              <w:rPr>
                <w:rFonts w:ascii="Times New Roman" w:hAnsi="Times New Roman" w:cs="Times New Roman"/>
                <w:sz w:val="20"/>
                <w:szCs w:val="20"/>
              </w:rPr>
            </w:pPr>
            <w:r w:rsidRPr="007B17EF">
              <w:rPr>
                <w:rFonts w:ascii="Times New Roman" w:hAnsi="Times New Roman" w:cs="Times New Roman"/>
                <w:sz w:val="20"/>
                <w:szCs w:val="20"/>
              </w:rPr>
              <w:t>Powiązania członka Rady z wnioskodawcami</w:t>
            </w:r>
          </w:p>
          <w:p w14:paraId="47DEC008" w14:textId="77777777" w:rsidR="00E81280" w:rsidRPr="007B17EF" w:rsidRDefault="00E81280" w:rsidP="00152DE6">
            <w:pPr>
              <w:rPr>
                <w:rFonts w:ascii="Times New Roman" w:hAnsi="Times New Roman" w:cs="Times New Roman"/>
                <w:sz w:val="20"/>
                <w:szCs w:val="20"/>
              </w:rPr>
            </w:pPr>
            <w:r w:rsidRPr="007B17EF">
              <w:rPr>
                <w:rFonts w:ascii="Times New Roman" w:hAnsi="Times New Roman" w:cs="Times New Roman"/>
                <w:sz w:val="20"/>
                <w:szCs w:val="20"/>
              </w:rPr>
              <w:t>(nazwa wnioskodawcy, opis powiązań)</w:t>
            </w:r>
          </w:p>
        </w:tc>
      </w:tr>
      <w:tr w:rsidR="00E81280" w:rsidRPr="00693E97" w14:paraId="5E612C6B" w14:textId="77777777" w:rsidTr="007B17EF">
        <w:tc>
          <w:tcPr>
            <w:tcW w:w="708" w:type="dxa"/>
          </w:tcPr>
          <w:p w14:paraId="1E86C035" w14:textId="77777777" w:rsidR="00E81280" w:rsidRPr="00693E97" w:rsidRDefault="00E81280" w:rsidP="0009544C">
            <w:pPr>
              <w:jc w:val="center"/>
              <w:rPr>
                <w:rFonts w:ascii="Times New Roman" w:hAnsi="Times New Roman" w:cs="Times New Roman"/>
                <w:sz w:val="24"/>
                <w:szCs w:val="24"/>
              </w:rPr>
            </w:pPr>
            <w:r>
              <w:rPr>
                <w:rFonts w:ascii="Times New Roman" w:hAnsi="Times New Roman" w:cs="Times New Roman"/>
                <w:sz w:val="24"/>
                <w:szCs w:val="24"/>
              </w:rPr>
              <w:t>1.</w:t>
            </w:r>
          </w:p>
        </w:tc>
        <w:tc>
          <w:tcPr>
            <w:tcW w:w="1486" w:type="dxa"/>
          </w:tcPr>
          <w:p w14:paraId="3288761D" w14:textId="77777777" w:rsidR="00E81280" w:rsidRPr="00693E97" w:rsidRDefault="00E81280" w:rsidP="0009544C">
            <w:pPr>
              <w:jc w:val="both"/>
              <w:rPr>
                <w:rFonts w:ascii="Times New Roman" w:hAnsi="Times New Roman" w:cs="Times New Roman"/>
                <w:sz w:val="24"/>
                <w:szCs w:val="24"/>
              </w:rPr>
            </w:pPr>
          </w:p>
        </w:tc>
        <w:tc>
          <w:tcPr>
            <w:tcW w:w="1929" w:type="dxa"/>
          </w:tcPr>
          <w:p w14:paraId="38280D9A" w14:textId="77777777" w:rsidR="00E81280" w:rsidRPr="00693E97" w:rsidRDefault="00E81280" w:rsidP="0009544C">
            <w:pPr>
              <w:jc w:val="both"/>
              <w:rPr>
                <w:rFonts w:ascii="Times New Roman" w:hAnsi="Times New Roman" w:cs="Times New Roman"/>
                <w:sz w:val="24"/>
                <w:szCs w:val="24"/>
              </w:rPr>
            </w:pPr>
          </w:p>
        </w:tc>
        <w:tc>
          <w:tcPr>
            <w:tcW w:w="1772" w:type="dxa"/>
          </w:tcPr>
          <w:p w14:paraId="739EA954" w14:textId="77777777" w:rsidR="00E81280" w:rsidRPr="00693E97" w:rsidRDefault="00E81280" w:rsidP="0009544C">
            <w:pPr>
              <w:jc w:val="both"/>
              <w:rPr>
                <w:rFonts w:ascii="Times New Roman" w:hAnsi="Times New Roman" w:cs="Times New Roman"/>
                <w:sz w:val="24"/>
                <w:szCs w:val="24"/>
              </w:rPr>
            </w:pPr>
          </w:p>
        </w:tc>
        <w:tc>
          <w:tcPr>
            <w:tcW w:w="1297" w:type="dxa"/>
          </w:tcPr>
          <w:p w14:paraId="28D2FA4C" w14:textId="77777777" w:rsidR="00E81280" w:rsidRPr="00693E97" w:rsidRDefault="00E81280" w:rsidP="0009544C">
            <w:pPr>
              <w:jc w:val="both"/>
              <w:rPr>
                <w:rFonts w:ascii="Times New Roman" w:hAnsi="Times New Roman" w:cs="Times New Roman"/>
                <w:sz w:val="24"/>
                <w:szCs w:val="24"/>
              </w:rPr>
            </w:pPr>
          </w:p>
        </w:tc>
        <w:tc>
          <w:tcPr>
            <w:tcW w:w="1870" w:type="dxa"/>
          </w:tcPr>
          <w:p w14:paraId="40D8F5F9" w14:textId="77777777" w:rsidR="00E81280" w:rsidRPr="00693E97" w:rsidRDefault="00E81280" w:rsidP="0009544C">
            <w:pPr>
              <w:jc w:val="both"/>
              <w:rPr>
                <w:rFonts w:ascii="Times New Roman" w:hAnsi="Times New Roman" w:cs="Times New Roman"/>
                <w:sz w:val="24"/>
                <w:szCs w:val="24"/>
              </w:rPr>
            </w:pPr>
          </w:p>
        </w:tc>
      </w:tr>
      <w:tr w:rsidR="00E81280" w:rsidRPr="00693E97" w14:paraId="4F7CA0B0" w14:textId="77777777" w:rsidTr="007B17EF">
        <w:tc>
          <w:tcPr>
            <w:tcW w:w="708" w:type="dxa"/>
          </w:tcPr>
          <w:p w14:paraId="50F1F257" w14:textId="77777777" w:rsidR="00E81280" w:rsidRPr="00693E97" w:rsidRDefault="00E81280" w:rsidP="0009544C">
            <w:pPr>
              <w:jc w:val="center"/>
              <w:rPr>
                <w:rFonts w:ascii="Times New Roman" w:hAnsi="Times New Roman" w:cs="Times New Roman"/>
                <w:sz w:val="24"/>
                <w:szCs w:val="24"/>
              </w:rPr>
            </w:pPr>
            <w:r>
              <w:rPr>
                <w:rFonts w:ascii="Times New Roman" w:hAnsi="Times New Roman" w:cs="Times New Roman"/>
                <w:sz w:val="24"/>
                <w:szCs w:val="24"/>
              </w:rPr>
              <w:t>2.</w:t>
            </w:r>
          </w:p>
        </w:tc>
        <w:tc>
          <w:tcPr>
            <w:tcW w:w="1486" w:type="dxa"/>
          </w:tcPr>
          <w:p w14:paraId="6CEADBE7" w14:textId="77777777" w:rsidR="00E81280" w:rsidRPr="00693E97" w:rsidRDefault="00E81280" w:rsidP="0009544C">
            <w:pPr>
              <w:jc w:val="both"/>
              <w:rPr>
                <w:rFonts w:ascii="Times New Roman" w:hAnsi="Times New Roman" w:cs="Times New Roman"/>
                <w:sz w:val="24"/>
                <w:szCs w:val="24"/>
              </w:rPr>
            </w:pPr>
          </w:p>
        </w:tc>
        <w:tc>
          <w:tcPr>
            <w:tcW w:w="1929" w:type="dxa"/>
          </w:tcPr>
          <w:p w14:paraId="09032721" w14:textId="77777777" w:rsidR="00E81280" w:rsidRPr="00693E97" w:rsidRDefault="00E81280" w:rsidP="0009544C">
            <w:pPr>
              <w:jc w:val="both"/>
              <w:rPr>
                <w:rFonts w:ascii="Times New Roman" w:hAnsi="Times New Roman" w:cs="Times New Roman"/>
                <w:sz w:val="24"/>
                <w:szCs w:val="24"/>
              </w:rPr>
            </w:pPr>
          </w:p>
        </w:tc>
        <w:tc>
          <w:tcPr>
            <w:tcW w:w="1772" w:type="dxa"/>
          </w:tcPr>
          <w:p w14:paraId="5900DA5A" w14:textId="77777777" w:rsidR="00E81280" w:rsidRPr="00693E97" w:rsidRDefault="00E81280" w:rsidP="0009544C">
            <w:pPr>
              <w:jc w:val="both"/>
              <w:rPr>
                <w:rFonts w:ascii="Times New Roman" w:hAnsi="Times New Roman" w:cs="Times New Roman"/>
                <w:sz w:val="24"/>
                <w:szCs w:val="24"/>
              </w:rPr>
            </w:pPr>
          </w:p>
        </w:tc>
        <w:tc>
          <w:tcPr>
            <w:tcW w:w="1297" w:type="dxa"/>
          </w:tcPr>
          <w:p w14:paraId="10C5A5D6" w14:textId="77777777" w:rsidR="00E81280" w:rsidRPr="00693E97" w:rsidRDefault="00E81280" w:rsidP="0009544C">
            <w:pPr>
              <w:jc w:val="both"/>
              <w:rPr>
                <w:rFonts w:ascii="Times New Roman" w:hAnsi="Times New Roman" w:cs="Times New Roman"/>
                <w:sz w:val="24"/>
                <w:szCs w:val="24"/>
              </w:rPr>
            </w:pPr>
          </w:p>
        </w:tc>
        <w:tc>
          <w:tcPr>
            <w:tcW w:w="1870" w:type="dxa"/>
          </w:tcPr>
          <w:p w14:paraId="0977AEE1" w14:textId="77777777" w:rsidR="00E81280" w:rsidRPr="00693E97" w:rsidRDefault="00E81280" w:rsidP="0009544C">
            <w:pPr>
              <w:jc w:val="both"/>
              <w:rPr>
                <w:rFonts w:ascii="Times New Roman" w:hAnsi="Times New Roman" w:cs="Times New Roman"/>
                <w:sz w:val="24"/>
                <w:szCs w:val="24"/>
              </w:rPr>
            </w:pPr>
          </w:p>
        </w:tc>
      </w:tr>
      <w:tr w:rsidR="00E81280" w14:paraId="3F3D5432" w14:textId="77777777" w:rsidTr="007B17EF">
        <w:tc>
          <w:tcPr>
            <w:tcW w:w="708" w:type="dxa"/>
          </w:tcPr>
          <w:p w14:paraId="7B2D6D8E" w14:textId="77777777" w:rsidR="00E81280" w:rsidRPr="00693E97" w:rsidRDefault="00E81280" w:rsidP="0009544C">
            <w:pPr>
              <w:jc w:val="center"/>
              <w:rPr>
                <w:rFonts w:ascii="Times New Roman" w:hAnsi="Times New Roman" w:cs="Times New Roman"/>
                <w:sz w:val="24"/>
                <w:szCs w:val="24"/>
              </w:rPr>
            </w:pPr>
            <w:r>
              <w:rPr>
                <w:rFonts w:ascii="Times New Roman" w:hAnsi="Times New Roman" w:cs="Times New Roman"/>
                <w:sz w:val="24"/>
                <w:szCs w:val="24"/>
              </w:rPr>
              <w:t>3.</w:t>
            </w:r>
          </w:p>
        </w:tc>
        <w:tc>
          <w:tcPr>
            <w:tcW w:w="1486" w:type="dxa"/>
          </w:tcPr>
          <w:p w14:paraId="18D0D6D3" w14:textId="77777777" w:rsidR="00E81280" w:rsidRPr="00693E97" w:rsidRDefault="00E81280" w:rsidP="0009544C">
            <w:pPr>
              <w:jc w:val="both"/>
              <w:rPr>
                <w:rFonts w:ascii="Times New Roman" w:hAnsi="Times New Roman" w:cs="Times New Roman"/>
                <w:sz w:val="24"/>
                <w:szCs w:val="24"/>
              </w:rPr>
            </w:pPr>
          </w:p>
        </w:tc>
        <w:tc>
          <w:tcPr>
            <w:tcW w:w="1929" w:type="dxa"/>
          </w:tcPr>
          <w:p w14:paraId="1ECE2868" w14:textId="77777777" w:rsidR="00E81280" w:rsidRPr="00693E97" w:rsidRDefault="00E81280" w:rsidP="0009544C">
            <w:pPr>
              <w:jc w:val="both"/>
              <w:rPr>
                <w:rFonts w:ascii="Times New Roman" w:hAnsi="Times New Roman" w:cs="Times New Roman"/>
                <w:sz w:val="24"/>
                <w:szCs w:val="24"/>
              </w:rPr>
            </w:pPr>
          </w:p>
        </w:tc>
        <w:tc>
          <w:tcPr>
            <w:tcW w:w="1772" w:type="dxa"/>
          </w:tcPr>
          <w:p w14:paraId="65F0E9C2" w14:textId="77777777" w:rsidR="00E81280" w:rsidRPr="00693E97" w:rsidRDefault="00E81280" w:rsidP="0009544C">
            <w:pPr>
              <w:jc w:val="both"/>
              <w:rPr>
                <w:rFonts w:ascii="Times New Roman" w:hAnsi="Times New Roman" w:cs="Times New Roman"/>
                <w:sz w:val="24"/>
                <w:szCs w:val="24"/>
              </w:rPr>
            </w:pPr>
          </w:p>
        </w:tc>
        <w:tc>
          <w:tcPr>
            <w:tcW w:w="1297" w:type="dxa"/>
          </w:tcPr>
          <w:p w14:paraId="6644985B" w14:textId="77777777" w:rsidR="00E81280" w:rsidRPr="00693E97" w:rsidRDefault="00E81280" w:rsidP="0009544C">
            <w:pPr>
              <w:jc w:val="both"/>
              <w:rPr>
                <w:rFonts w:ascii="Times New Roman" w:hAnsi="Times New Roman" w:cs="Times New Roman"/>
                <w:sz w:val="24"/>
                <w:szCs w:val="24"/>
              </w:rPr>
            </w:pPr>
          </w:p>
        </w:tc>
        <w:tc>
          <w:tcPr>
            <w:tcW w:w="1870" w:type="dxa"/>
          </w:tcPr>
          <w:p w14:paraId="7095D5F0" w14:textId="77777777" w:rsidR="00E81280" w:rsidRPr="00693E97" w:rsidRDefault="00E81280" w:rsidP="0009544C">
            <w:pPr>
              <w:jc w:val="both"/>
              <w:rPr>
                <w:rFonts w:ascii="Times New Roman" w:hAnsi="Times New Roman" w:cs="Times New Roman"/>
                <w:sz w:val="24"/>
                <w:szCs w:val="24"/>
              </w:rPr>
            </w:pPr>
          </w:p>
        </w:tc>
      </w:tr>
      <w:tr w:rsidR="00E81280" w14:paraId="3DE63612" w14:textId="77777777" w:rsidTr="007B17EF">
        <w:tc>
          <w:tcPr>
            <w:tcW w:w="708" w:type="dxa"/>
            <w:tcBorders>
              <w:bottom w:val="single" w:sz="4" w:space="0" w:color="auto"/>
            </w:tcBorders>
          </w:tcPr>
          <w:p w14:paraId="2ED3CD52" w14:textId="0DD855FD" w:rsidR="00E81280" w:rsidRDefault="00152DE6" w:rsidP="0009544C">
            <w:pPr>
              <w:jc w:val="center"/>
              <w:rPr>
                <w:rFonts w:ascii="Times New Roman" w:hAnsi="Times New Roman" w:cs="Times New Roman"/>
                <w:sz w:val="24"/>
                <w:szCs w:val="24"/>
              </w:rPr>
            </w:pPr>
            <w:r>
              <w:rPr>
                <w:rFonts w:ascii="Times New Roman" w:hAnsi="Times New Roman" w:cs="Times New Roman"/>
                <w:sz w:val="24"/>
                <w:szCs w:val="24"/>
              </w:rPr>
              <w:t>(..)</w:t>
            </w:r>
          </w:p>
        </w:tc>
        <w:tc>
          <w:tcPr>
            <w:tcW w:w="1486" w:type="dxa"/>
            <w:tcBorders>
              <w:bottom w:val="single" w:sz="4" w:space="0" w:color="auto"/>
            </w:tcBorders>
          </w:tcPr>
          <w:p w14:paraId="0E787D63" w14:textId="77777777" w:rsidR="00E81280" w:rsidRPr="00693E97" w:rsidRDefault="00E81280" w:rsidP="0009544C">
            <w:pPr>
              <w:jc w:val="both"/>
              <w:rPr>
                <w:rFonts w:ascii="Times New Roman" w:hAnsi="Times New Roman" w:cs="Times New Roman"/>
                <w:sz w:val="24"/>
                <w:szCs w:val="24"/>
              </w:rPr>
            </w:pPr>
          </w:p>
        </w:tc>
        <w:tc>
          <w:tcPr>
            <w:tcW w:w="1929" w:type="dxa"/>
            <w:tcBorders>
              <w:bottom w:val="single" w:sz="4" w:space="0" w:color="auto"/>
            </w:tcBorders>
          </w:tcPr>
          <w:p w14:paraId="3F6EF417" w14:textId="77777777" w:rsidR="00E81280" w:rsidRPr="00693E97" w:rsidRDefault="00E81280" w:rsidP="0009544C">
            <w:pPr>
              <w:jc w:val="both"/>
              <w:rPr>
                <w:rFonts w:ascii="Times New Roman" w:hAnsi="Times New Roman" w:cs="Times New Roman"/>
                <w:sz w:val="24"/>
                <w:szCs w:val="24"/>
              </w:rPr>
            </w:pPr>
          </w:p>
        </w:tc>
        <w:tc>
          <w:tcPr>
            <w:tcW w:w="1772" w:type="dxa"/>
            <w:tcBorders>
              <w:bottom w:val="single" w:sz="4" w:space="0" w:color="auto"/>
            </w:tcBorders>
          </w:tcPr>
          <w:p w14:paraId="1E96E7E1" w14:textId="77777777" w:rsidR="00E81280" w:rsidRPr="00693E97" w:rsidRDefault="00E81280" w:rsidP="0009544C">
            <w:pPr>
              <w:jc w:val="both"/>
              <w:rPr>
                <w:rFonts w:ascii="Times New Roman" w:hAnsi="Times New Roman" w:cs="Times New Roman"/>
                <w:sz w:val="24"/>
                <w:szCs w:val="24"/>
              </w:rPr>
            </w:pPr>
          </w:p>
        </w:tc>
        <w:tc>
          <w:tcPr>
            <w:tcW w:w="1297" w:type="dxa"/>
          </w:tcPr>
          <w:p w14:paraId="1E4A6E32" w14:textId="77777777" w:rsidR="00E81280" w:rsidRPr="00693E97" w:rsidRDefault="00E81280" w:rsidP="0009544C">
            <w:pPr>
              <w:jc w:val="both"/>
              <w:rPr>
                <w:rFonts w:ascii="Times New Roman" w:hAnsi="Times New Roman" w:cs="Times New Roman"/>
                <w:sz w:val="24"/>
                <w:szCs w:val="24"/>
              </w:rPr>
            </w:pPr>
          </w:p>
        </w:tc>
        <w:tc>
          <w:tcPr>
            <w:tcW w:w="1870" w:type="dxa"/>
          </w:tcPr>
          <w:p w14:paraId="28722445" w14:textId="77777777" w:rsidR="00E81280" w:rsidRPr="00693E97" w:rsidRDefault="00E81280" w:rsidP="0009544C">
            <w:pPr>
              <w:jc w:val="both"/>
              <w:rPr>
                <w:rFonts w:ascii="Times New Roman" w:hAnsi="Times New Roman" w:cs="Times New Roman"/>
                <w:sz w:val="24"/>
                <w:szCs w:val="24"/>
              </w:rPr>
            </w:pPr>
          </w:p>
        </w:tc>
      </w:tr>
    </w:tbl>
    <w:p w14:paraId="5ACE1E5C" w14:textId="77777777" w:rsidR="00E81280" w:rsidRPr="001D78AE" w:rsidRDefault="00E81280" w:rsidP="00E81280">
      <w:pPr>
        <w:rPr>
          <w:rFonts w:ascii="Times New Roman" w:hAnsi="Times New Roman" w:cs="Times New Roman"/>
          <w:b/>
          <w:bCs/>
          <w:sz w:val="24"/>
          <w:szCs w:val="24"/>
          <w:highlight w:val="yellow"/>
        </w:rPr>
      </w:pPr>
    </w:p>
    <w:p w14:paraId="306F93D4" w14:textId="77777777" w:rsidR="00E81280" w:rsidRDefault="00E81280" w:rsidP="00E81280">
      <w:pPr>
        <w:jc w:val="both"/>
        <w:rPr>
          <w:rFonts w:ascii="Times New Roman" w:hAnsi="Times New Roman" w:cs="Times New Roman"/>
          <w:sz w:val="24"/>
          <w:szCs w:val="24"/>
        </w:rPr>
      </w:pPr>
    </w:p>
    <w:p w14:paraId="4386EEC7" w14:textId="77777777" w:rsidR="00E81280" w:rsidRDefault="00E81280" w:rsidP="00E81280">
      <w:pPr>
        <w:jc w:val="both"/>
        <w:rPr>
          <w:rFonts w:ascii="Times New Roman" w:hAnsi="Times New Roman" w:cs="Times New Roman"/>
          <w:sz w:val="24"/>
          <w:szCs w:val="24"/>
        </w:rPr>
      </w:pPr>
    </w:p>
    <w:p w14:paraId="2A831C10" w14:textId="77777777" w:rsidR="00E81280" w:rsidRDefault="00E81280" w:rsidP="00E81280">
      <w:pPr>
        <w:jc w:val="both"/>
        <w:rPr>
          <w:rFonts w:ascii="Times New Roman" w:hAnsi="Times New Roman" w:cs="Times New Roman"/>
          <w:sz w:val="24"/>
          <w:szCs w:val="24"/>
        </w:rPr>
      </w:pPr>
    </w:p>
    <w:p w14:paraId="02D86E81" w14:textId="77777777" w:rsidR="00E81280" w:rsidRDefault="00E81280" w:rsidP="00E81280">
      <w:pPr>
        <w:jc w:val="both"/>
        <w:rPr>
          <w:rFonts w:ascii="Times New Roman" w:hAnsi="Times New Roman" w:cs="Times New Roman"/>
          <w:sz w:val="24"/>
          <w:szCs w:val="24"/>
        </w:rPr>
      </w:pPr>
    </w:p>
    <w:p w14:paraId="6F093999" w14:textId="77777777" w:rsidR="000D1622" w:rsidRDefault="000D1622"/>
    <w:sectPr w:rsidR="000D1622">
      <w:headerReference w:type="default" r:id="rId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FA6C4B2" w14:textId="77777777" w:rsidR="00AD171D" w:rsidRDefault="00AD171D" w:rsidP="00E81280">
      <w:pPr>
        <w:spacing w:after="0" w:line="240" w:lineRule="auto"/>
      </w:pPr>
      <w:r>
        <w:separator/>
      </w:r>
    </w:p>
  </w:endnote>
  <w:endnote w:type="continuationSeparator" w:id="0">
    <w:p w14:paraId="609298AB" w14:textId="77777777" w:rsidR="00AD171D" w:rsidRDefault="00AD171D" w:rsidP="00E812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EE"/>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C73ACA4" w14:textId="77777777" w:rsidR="00AD171D" w:rsidRDefault="00AD171D" w:rsidP="00E81280">
      <w:pPr>
        <w:spacing w:after="0" w:line="240" w:lineRule="auto"/>
      </w:pPr>
      <w:r>
        <w:separator/>
      </w:r>
    </w:p>
  </w:footnote>
  <w:footnote w:type="continuationSeparator" w:id="0">
    <w:p w14:paraId="55EB2877" w14:textId="77777777" w:rsidR="00AD171D" w:rsidRDefault="00AD171D" w:rsidP="00E81280">
      <w:pPr>
        <w:spacing w:after="0" w:line="240" w:lineRule="auto"/>
      </w:pPr>
      <w:r>
        <w:continuationSeparator/>
      </w:r>
    </w:p>
  </w:footnote>
  <w:footnote w:id="1">
    <w:p w14:paraId="0EAB8D12" w14:textId="77777777" w:rsidR="007B17EF" w:rsidRPr="007B17EF" w:rsidRDefault="00E81280" w:rsidP="007B17EF">
      <w:pPr>
        <w:spacing w:after="0"/>
        <w:jc w:val="both"/>
        <w:rPr>
          <w:rFonts w:ascii="Times New Roman" w:eastAsia="Times New Roman" w:hAnsi="Times New Roman" w:cs="Times New Roman"/>
          <w:kern w:val="0"/>
          <w:sz w:val="18"/>
          <w:szCs w:val="18"/>
          <w:lang w:eastAsia="ar-SA"/>
          <w14:ligatures w14:val="none"/>
        </w:rPr>
      </w:pPr>
      <w:r w:rsidRPr="007B17EF">
        <w:rPr>
          <w:rStyle w:val="Odwoanieprzypisudolnego"/>
          <w:rFonts w:ascii="Times New Roman" w:hAnsi="Times New Roman" w:cs="Times New Roman"/>
          <w:i/>
          <w:iCs/>
          <w:sz w:val="18"/>
          <w:szCs w:val="18"/>
        </w:rPr>
        <w:footnoteRef/>
      </w:r>
      <w:r w:rsidRPr="007B17EF">
        <w:rPr>
          <w:rFonts w:ascii="Times New Roman" w:hAnsi="Times New Roman" w:cs="Times New Roman"/>
          <w:i/>
          <w:iCs/>
          <w:sz w:val="18"/>
          <w:szCs w:val="18"/>
        </w:rPr>
        <w:t xml:space="preserve"> </w:t>
      </w:r>
      <w:r w:rsidRPr="007B17EF">
        <w:rPr>
          <w:rFonts w:ascii="Times New Roman" w:eastAsia="Times New Roman" w:hAnsi="Times New Roman" w:cs="Times New Roman"/>
          <w:kern w:val="0"/>
          <w:sz w:val="18"/>
          <w:szCs w:val="18"/>
          <w:lang w:eastAsia="ar-SA"/>
          <w14:ligatures w14:val="none"/>
        </w:rPr>
        <w:t xml:space="preserve">W teorii grupa interesu to inaczej grupa nacisku, czyli grupa podmiotów połączonych więzami wspólnych interesów lub korzyści, której członkowie mają świadomość istnienia tych więzów. Jej członkowie mogą brać mniej lub bardziej aktywny udział w artykulacji swoich interesów w procesie – w tym przypadku - wyboru operacji przez Radę, starając się wpłynąć na jej decyzje. W teorii, dzieli się grupy interesu na: </w:t>
      </w:r>
    </w:p>
    <w:p w14:paraId="17F5E9BB" w14:textId="77777777" w:rsidR="007B17EF" w:rsidRPr="007B17EF" w:rsidRDefault="00E81280" w:rsidP="007B17EF">
      <w:pPr>
        <w:spacing w:after="0"/>
        <w:jc w:val="both"/>
        <w:rPr>
          <w:rFonts w:ascii="Times New Roman" w:eastAsia="Times New Roman" w:hAnsi="Times New Roman" w:cs="Times New Roman"/>
          <w:kern w:val="0"/>
          <w:sz w:val="18"/>
          <w:szCs w:val="18"/>
          <w:lang w:eastAsia="ar-SA"/>
          <w14:ligatures w14:val="none"/>
        </w:rPr>
      </w:pPr>
      <w:r w:rsidRPr="007B17EF">
        <w:rPr>
          <w:rFonts w:ascii="Times New Roman" w:eastAsia="Times New Roman" w:hAnsi="Times New Roman" w:cs="Times New Roman"/>
          <w:kern w:val="0"/>
          <w:sz w:val="18"/>
          <w:szCs w:val="18"/>
          <w:lang w:eastAsia="ar-SA"/>
          <w14:ligatures w14:val="none"/>
        </w:rPr>
        <w:t xml:space="preserve">1) </w:t>
      </w:r>
      <w:proofErr w:type="spellStart"/>
      <w:r w:rsidRPr="007B17EF">
        <w:rPr>
          <w:rFonts w:ascii="Times New Roman" w:eastAsia="Times New Roman" w:hAnsi="Times New Roman" w:cs="Times New Roman"/>
          <w:kern w:val="0"/>
          <w:sz w:val="18"/>
          <w:szCs w:val="18"/>
          <w:lang w:eastAsia="ar-SA"/>
          <w14:ligatures w14:val="none"/>
        </w:rPr>
        <w:t>niezrzeszeniowe</w:t>
      </w:r>
      <w:proofErr w:type="spellEnd"/>
      <w:r w:rsidRPr="007B17EF">
        <w:rPr>
          <w:rFonts w:ascii="Times New Roman" w:eastAsia="Times New Roman" w:hAnsi="Times New Roman" w:cs="Times New Roman"/>
          <w:kern w:val="0"/>
          <w:sz w:val="18"/>
          <w:szCs w:val="18"/>
          <w:lang w:eastAsia="ar-SA"/>
          <w14:ligatures w14:val="none"/>
        </w:rPr>
        <w:t xml:space="preserve">, np. niezrzeszone grupy etniczne, rodziny, przywódców lokalnych, grupy przedsiębiorców lub pracowników dominującej na obszarze (LGD) branży, itp.; </w:t>
      </w:r>
    </w:p>
    <w:p w14:paraId="3A651D93" w14:textId="77777777" w:rsidR="007B17EF" w:rsidRPr="007B17EF" w:rsidRDefault="00E81280" w:rsidP="007B17EF">
      <w:pPr>
        <w:spacing w:after="0"/>
        <w:jc w:val="both"/>
        <w:rPr>
          <w:rFonts w:ascii="Times New Roman" w:eastAsia="Times New Roman" w:hAnsi="Times New Roman" w:cs="Times New Roman"/>
          <w:kern w:val="0"/>
          <w:sz w:val="18"/>
          <w:szCs w:val="18"/>
          <w:lang w:eastAsia="ar-SA"/>
          <w14:ligatures w14:val="none"/>
        </w:rPr>
      </w:pPr>
      <w:r w:rsidRPr="007B17EF">
        <w:rPr>
          <w:rFonts w:ascii="Times New Roman" w:eastAsia="Times New Roman" w:hAnsi="Times New Roman" w:cs="Times New Roman"/>
          <w:kern w:val="0"/>
          <w:sz w:val="18"/>
          <w:szCs w:val="18"/>
          <w:lang w:eastAsia="ar-SA"/>
          <w14:ligatures w14:val="none"/>
        </w:rPr>
        <w:t xml:space="preserve">2) Instytucjonalne grupy interesu czyli organizacje formalne, np. partie polityczne, kościoły, itp., oraz:  </w:t>
      </w:r>
    </w:p>
    <w:p w14:paraId="4413F26D" w14:textId="50146B4C" w:rsidR="00E81280" w:rsidRPr="007B17EF" w:rsidRDefault="00E81280" w:rsidP="007B17EF">
      <w:pPr>
        <w:spacing w:after="0"/>
        <w:jc w:val="both"/>
        <w:rPr>
          <w:rFonts w:ascii="Times New Roman" w:eastAsia="Times New Roman" w:hAnsi="Times New Roman" w:cs="Times New Roman"/>
          <w:b/>
          <w:bCs/>
          <w:i/>
          <w:iCs/>
          <w:kern w:val="0"/>
          <w:sz w:val="18"/>
          <w:szCs w:val="18"/>
          <w:lang w:eastAsia="ar-SA"/>
          <w14:ligatures w14:val="none"/>
        </w:rPr>
      </w:pPr>
      <w:r w:rsidRPr="007B17EF">
        <w:rPr>
          <w:rFonts w:ascii="Times New Roman" w:eastAsia="Times New Roman" w:hAnsi="Times New Roman" w:cs="Times New Roman"/>
          <w:kern w:val="0"/>
          <w:sz w:val="18"/>
          <w:szCs w:val="18"/>
          <w:lang w:eastAsia="ar-SA"/>
          <w14:ligatures w14:val="none"/>
        </w:rPr>
        <w:t xml:space="preserve">3) zrzeszeniowe grupy interesu, do których należą między innymi związki zawodowe, organizacje przedsiębiorców i pracodawców, stowarzyszenia etniczne, stowarzyszenia wyznaniowe, itp. W praktyce LGD będą występować głównie </w:t>
      </w:r>
      <w:proofErr w:type="spellStart"/>
      <w:r w:rsidRPr="007B17EF">
        <w:rPr>
          <w:rFonts w:ascii="Times New Roman" w:eastAsia="Times New Roman" w:hAnsi="Times New Roman" w:cs="Times New Roman"/>
          <w:kern w:val="0"/>
          <w:sz w:val="18"/>
          <w:szCs w:val="18"/>
          <w:lang w:eastAsia="ar-SA"/>
          <w14:ligatures w14:val="none"/>
        </w:rPr>
        <w:t>niezrzeszeniowe</w:t>
      </w:r>
      <w:proofErr w:type="spellEnd"/>
      <w:r w:rsidRPr="007B17EF">
        <w:rPr>
          <w:rFonts w:ascii="Times New Roman" w:eastAsia="Times New Roman" w:hAnsi="Times New Roman" w:cs="Times New Roman"/>
          <w:kern w:val="0"/>
          <w:sz w:val="18"/>
          <w:szCs w:val="18"/>
          <w:lang w:eastAsia="ar-SA"/>
          <w14:ligatures w14:val="none"/>
        </w:rPr>
        <w:t xml:space="preserve"> grupy interesu, opisane w pkt 1).</w:t>
      </w:r>
      <w:r w:rsidRPr="007B17EF">
        <w:rPr>
          <w:rFonts w:ascii="Times New Roman" w:eastAsia="Times New Roman" w:hAnsi="Times New Roman" w:cs="Times New Roman"/>
          <w:i/>
          <w:iCs/>
          <w:kern w:val="0"/>
          <w:sz w:val="18"/>
          <w:szCs w:val="18"/>
          <w:lang w:eastAsia="ar-SA"/>
          <w14:ligatures w14:val="none"/>
        </w:rPr>
        <w:t xml:space="preserve"> </w:t>
      </w:r>
    </w:p>
    <w:p w14:paraId="4C4815D8" w14:textId="77777777" w:rsidR="00E81280" w:rsidRPr="007C3160" w:rsidRDefault="00E81280" w:rsidP="00E81280">
      <w:pPr>
        <w:pStyle w:val="Tekstprzypisudolnego"/>
        <w:tabs>
          <w:tab w:val="left" w:pos="9072"/>
        </w:tabs>
        <w:jc w:val="both"/>
        <w:rPr>
          <w:rFonts w:ascii="Calibri" w:eastAsia="Times New Roman" w:hAnsi="Calibri" w:cs="Times New Roman"/>
          <w:b/>
          <w:bCs/>
          <w:kern w:val="0"/>
          <w:lang w:eastAsia="ar-SA"/>
          <w14:ligatures w14:val="none"/>
        </w:rPr>
      </w:pPr>
    </w:p>
    <w:p w14:paraId="047ACC93" w14:textId="77777777" w:rsidR="00E81280" w:rsidRDefault="00E81280" w:rsidP="00E81280">
      <w:pPr>
        <w:pStyle w:val="Tekstprzypisudolnego"/>
        <w:jc w:val="both"/>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DD513FE" w14:textId="5423E90D" w:rsidR="00E81280" w:rsidRDefault="003D238F">
    <w:pPr>
      <w:pStyle w:val="Nagwek"/>
    </w:pPr>
    <w:r>
      <w:rPr>
        <w:noProof/>
      </w:rPr>
      <w:drawing>
        <wp:anchor distT="0" distB="0" distL="114300" distR="114300" simplePos="0" relativeHeight="251658240" behindDoc="0" locked="0" layoutInCell="1" allowOverlap="1" wp14:anchorId="03479768" wp14:editId="6F771C7C">
          <wp:simplePos x="0" y="0"/>
          <wp:positionH relativeFrom="column">
            <wp:posOffset>-271145</wp:posOffset>
          </wp:positionH>
          <wp:positionV relativeFrom="paragraph">
            <wp:posOffset>-154305</wp:posOffset>
          </wp:positionV>
          <wp:extent cx="5760720" cy="581025"/>
          <wp:effectExtent l="0" t="0" r="0" b="9525"/>
          <wp:wrapNone/>
          <wp:docPr id="1292065139" name="Obraz 3" descr="https://lh3.googleusercontent.com/reUDFBtizKA0oZUh2hLvWvlyUBA6iwKjgD4PFhFtoWTZXBm_e18QUilepuwlBWxPVO6QouE2uGLMSOVjqc2gLXcD2CeFridQ15qlUSgSjAP5en1pBRLztZRO088eencAhQ=w8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518756" name="Obraz 3" descr="https://lh3.googleusercontent.com/reUDFBtizKA0oZUh2hLvWvlyUBA6iwKjgD4PFhFtoWTZXBm_e18QUilepuwlBWxPVO6QouE2uGLMSOVjqc2gLXcD2CeFridQ15qlUSgSjAP5en1pBRLztZRO088eencAhQ=w816"/>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60720" cy="581025"/>
                  </a:xfrm>
                  <a:prstGeom prst="rect">
                    <a:avLst/>
                  </a:prstGeom>
                  <a:noFill/>
                  <a:ln>
                    <a:noFill/>
                  </a:ln>
                </pic:spPr>
              </pic:pic>
            </a:graphicData>
          </a:graphic>
        </wp:anchor>
      </w:drawing>
    </w:r>
  </w:p>
  <w:p w14:paraId="08E25ABD" w14:textId="77777777" w:rsidR="00533CDC" w:rsidRDefault="00533CDC">
    <w:pPr>
      <w:pStyle w:val="Nagwek"/>
    </w:pPr>
  </w:p>
  <w:p w14:paraId="4A24FE1D" w14:textId="0328ED4A" w:rsidR="00533CDC" w:rsidRDefault="00533CDC">
    <w:pPr>
      <w:pStyle w:val="Nagwek"/>
    </w:pPr>
  </w:p>
  <w:p w14:paraId="70AA00F2" w14:textId="77777777" w:rsidR="00E81280" w:rsidRDefault="00E81280">
    <w:pPr>
      <w:pStyle w:val="Nagwek"/>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350BD"/>
    <w:rsid w:val="000D1622"/>
    <w:rsid w:val="00141CA9"/>
    <w:rsid w:val="00152DE6"/>
    <w:rsid w:val="001F2A71"/>
    <w:rsid w:val="002423EA"/>
    <w:rsid w:val="003725A0"/>
    <w:rsid w:val="003854D3"/>
    <w:rsid w:val="003D238F"/>
    <w:rsid w:val="004C4E1B"/>
    <w:rsid w:val="004E0996"/>
    <w:rsid w:val="00533CDC"/>
    <w:rsid w:val="007B17EF"/>
    <w:rsid w:val="007B72C2"/>
    <w:rsid w:val="009009B6"/>
    <w:rsid w:val="0098600F"/>
    <w:rsid w:val="009D1292"/>
    <w:rsid w:val="00AD171D"/>
    <w:rsid w:val="00CF3006"/>
    <w:rsid w:val="00CF680A"/>
    <w:rsid w:val="00E81280"/>
    <w:rsid w:val="00F33D1A"/>
    <w:rsid w:val="00F350B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BDE0116"/>
  <w15:chartTrackingRefBased/>
  <w15:docId w15:val="{4883F8CD-251C-4014-9CF5-A919BB06DBC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pl-P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E81280"/>
  </w:style>
  <w:style w:type="paragraph" w:styleId="Nagwek1">
    <w:name w:val="heading 1"/>
    <w:basedOn w:val="Normalny"/>
    <w:next w:val="Normalny"/>
    <w:link w:val="Nagwek1Znak"/>
    <w:uiPriority w:val="9"/>
    <w:qFormat/>
    <w:rsid w:val="00F350B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F350B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F350BD"/>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F350BD"/>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F350BD"/>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F350BD"/>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F350BD"/>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F350BD"/>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F350BD"/>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F350BD"/>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F350BD"/>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F350BD"/>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F350BD"/>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F350BD"/>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F350BD"/>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F350BD"/>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F350BD"/>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F350BD"/>
    <w:rPr>
      <w:rFonts w:eastAsiaTheme="majorEastAsia" w:cstheme="majorBidi"/>
      <w:color w:val="272727" w:themeColor="text1" w:themeTint="D8"/>
    </w:rPr>
  </w:style>
  <w:style w:type="paragraph" w:styleId="Tytu">
    <w:name w:val="Title"/>
    <w:basedOn w:val="Normalny"/>
    <w:next w:val="Normalny"/>
    <w:link w:val="TytuZnak"/>
    <w:uiPriority w:val="10"/>
    <w:qFormat/>
    <w:rsid w:val="00F350B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F350BD"/>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F350BD"/>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F350BD"/>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F350BD"/>
    <w:pPr>
      <w:spacing w:before="160"/>
      <w:jc w:val="center"/>
    </w:pPr>
    <w:rPr>
      <w:i/>
      <w:iCs/>
      <w:color w:val="404040" w:themeColor="text1" w:themeTint="BF"/>
    </w:rPr>
  </w:style>
  <w:style w:type="character" w:customStyle="1" w:styleId="CytatZnak">
    <w:name w:val="Cytat Znak"/>
    <w:basedOn w:val="Domylnaczcionkaakapitu"/>
    <w:link w:val="Cytat"/>
    <w:uiPriority w:val="29"/>
    <w:rsid w:val="00F350BD"/>
    <w:rPr>
      <w:i/>
      <w:iCs/>
      <w:color w:val="404040" w:themeColor="text1" w:themeTint="BF"/>
    </w:rPr>
  </w:style>
  <w:style w:type="paragraph" w:styleId="Akapitzlist">
    <w:name w:val="List Paragraph"/>
    <w:basedOn w:val="Normalny"/>
    <w:uiPriority w:val="34"/>
    <w:qFormat/>
    <w:rsid w:val="00F350BD"/>
    <w:pPr>
      <w:ind w:left="720"/>
      <w:contextualSpacing/>
    </w:pPr>
  </w:style>
  <w:style w:type="character" w:styleId="Wyrnienieintensywne">
    <w:name w:val="Intense Emphasis"/>
    <w:basedOn w:val="Domylnaczcionkaakapitu"/>
    <w:uiPriority w:val="21"/>
    <w:qFormat/>
    <w:rsid w:val="00F350BD"/>
    <w:rPr>
      <w:i/>
      <w:iCs/>
      <w:color w:val="0F4761" w:themeColor="accent1" w:themeShade="BF"/>
    </w:rPr>
  </w:style>
  <w:style w:type="paragraph" w:styleId="Cytatintensywny">
    <w:name w:val="Intense Quote"/>
    <w:basedOn w:val="Normalny"/>
    <w:next w:val="Normalny"/>
    <w:link w:val="CytatintensywnyZnak"/>
    <w:uiPriority w:val="30"/>
    <w:qFormat/>
    <w:rsid w:val="00F350B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F350BD"/>
    <w:rPr>
      <w:i/>
      <w:iCs/>
      <w:color w:val="0F4761" w:themeColor="accent1" w:themeShade="BF"/>
    </w:rPr>
  </w:style>
  <w:style w:type="character" w:styleId="Odwoanieintensywne">
    <w:name w:val="Intense Reference"/>
    <w:basedOn w:val="Domylnaczcionkaakapitu"/>
    <w:uiPriority w:val="32"/>
    <w:qFormat/>
    <w:rsid w:val="00F350BD"/>
    <w:rPr>
      <w:b/>
      <w:bCs/>
      <w:smallCaps/>
      <w:color w:val="0F4761" w:themeColor="accent1" w:themeShade="BF"/>
      <w:spacing w:val="5"/>
    </w:rPr>
  </w:style>
  <w:style w:type="table" w:styleId="Tabela-Siatka">
    <w:name w:val="Table Grid"/>
    <w:basedOn w:val="Standardowy"/>
    <w:uiPriority w:val="39"/>
    <w:rsid w:val="00E8128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rzypisudolnego">
    <w:name w:val="footnote text"/>
    <w:basedOn w:val="Normalny"/>
    <w:link w:val="TekstprzypisudolnegoZnak"/>
    <w:uiPriority w:val="99"/>
    <w:unhideWhenUsed/>
    <w:rsid w:val="00E81280"/>
    <w:pPr>
      <w:spacing w:after="0" w:line="240" w:lineRule="auto"/>
    </w:pPr>
    <w:rPr>
      <w:sz w:val="20"/>
      <w:szCs w:val="20"/>
    </w:rPr>
  </w:style>
  <w:style w:type="character" w:customStyle="1" w:styleId="TekstprzypisudolnegoZnak">
    <w:name w:val="Tekst przypisu dolnego Znak"/>
    <w:basedOn w:val="Domylnaczcionkaakapitu"/>
    <w:link w:val="Tekstprzypisudolnego"/>
    <w:uiPriority w:val="99"/>
    <w:rsid w:val="00E81280"/>
    <w:rPr>
      <w:sz w:val="20"/>
      <w:szCs w:val="20"/>
    </w:rPr>
  </w:style>
  <w:style w:type="character" w:styleId="Odwoanieprzypisudolnego">
    <w:name w:val="footnote reference"/>
    <w:basedOn w:val="Domylnaczcionkaakapitu"/>
    <w:uiPriority w:val="99"/>
    <w:semiHidden/>
    <w:unhideWhenUsed/>
    <w:rsid w:val="00E81280"/>
    <w:rPr>
      <w:vertAlign w:val="superscript"/>
    </w:rPr>
  </w:style>
  <w:style w:type="paragraph" w:styleId="Nagwek">
    <w:name w:val="header"/>
    <w:basedOn w:val="Normalny"/>
    <w:link w:val="NagwekZnak"/>
    <w:uiPriority w:val="99"/>
    <w:unhideWhenUsed/>
    <w:rsid w:val="00E81280"/>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81280"/>
  </w:style>
  <w:style w:type="paragraph" w:styleId="Stopka">
    <w:name w:val="footer"/>
    <w:basedOn w:val="Normalny"/>
    <w:link w:val="StopkaZnak"/>
    <w:uiPriority w:val="99"/>
    <w:unhideWhenUsed/>
    <w:rsid w:val="00E81280"/>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8128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9138F6E24EF73A4B8D296E69A8090E19" ma:contentTypeVersion="13" ma:contentTypeDescription="Utwórz nowy dokument." ma:contentTypeScope="" ma:versionID="d475c625da0c2f8b88ffd8f0d663bb79">
  <xsd:schema xmlns:xsd="http://www.w3.org/2001/XMLSchema" xmlns:xs="http://www.w3.org/2001/XMLSchema" xmlns:p="http://schemas.microsoft.com/office/2006/metadata/properties" xmlns:ns2="8709a960-db15-468a-8126-758987377c22" xmlns:ns3="a72f716f-ae0f-4aa8-a1b6-8681f1949294" targetNamespace="http://schemas.microsoft.com/office/2006/metadata/properties" ma:root="true" ma:fieldsID="3559ec37d1f178ac3a0ba75f55543c22" ns2:_="" ns3:_="">
    <xsd:import namespace="8709a960-db15-468a-8126-758987377c22"/>
    <xsd:import namespace="a72f716f-ae0f-4aa8-a1b6-8681f194929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709a960-db15-468a-8126-758987377c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Location" ma:index="15" nillable="true" ma:displayName="Location" ma:indexed="true" ma:internalName="MediaServiceLocation" ma:readOnly="true">
      <xsd:simpleType>
        <xsd:restriction base="dms:Text"/>
      </xsd:simpleType>
    </xsd:element>
    <xsd:element name="lcf76f155ced4ddcb4097134ff3c332f" ma:index="17" nillable="true" ma:taxonomy="true" ma:internalName="lcf76f155ced4ddcb4097134ff3c332f" ma:taxonomyFieldName="MediaServiceImageTags" ma:displayName="Tagi obrazów" ma:readOnly="false" ma:fieldId="{5cf76f15-5ced-4ddc-b409-7134ff3c332f}" ma:taxonomyMulti="true" ma:sspId="273d4f86-f1bb-4c4d-823f-6eaca357c387"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SearchProperties" ma:index="20"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72f716f-ae0f-4aa8-a1b6-8681f194929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5aa8e860-18e2-4c9a-a149-dfccb7df0fd3}" ma:internalName="TaxCatchAll" ma:showField="CatchAllData" ma:web="a72f716f-ae0f-4aa8-a1b6-8681f19492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3604566-4D5F-42EC-AF0C-2155F527D46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709a960-db15-468a-8126-758987377c22"/>
    <ds:schemaRef ds:uri="a72f716f-ae0f-4aa8-a1b6-8681f19492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D183A27-E7CD-4D60-8532-A337E27A0D4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63</Words>
  <Characters>379</Characters>
  <Application>Microsoft Office Word</Application>
  <DocSecurity>0</DocSecurity>
  <Lines>3</Lines>
  <Paragraphs>1</Paragraphs>
  <ScaleCrop>false</ScaleCrop>
  <Company/>
  <LinksUpToDate>false</LinksUpToDate>
  <CharactersWithSpaces>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Mirosława Mochocka</dc:creator>
  <cp:keywords/>
  <dc:description/>
  <cp:lastModifiedBy>ILONA LINCZOWSKA</cp:lastModifiedBy>
  <cp:revision>4</cp:revision>
  <cp:lastPrinted>2024-02-12T08:26:00Z</cp:lastPrinted>
  <dcterms:created xsi:type="dcterms:W3CDTF">2024-06-11T11:54:00Z</dcterms:created>
  <dcterms:modified xsi:type="dcterms:W3CDTF">2024-07-23T07:46:00Z</dcterms:modified>
</cp:coreProperties>
</file>